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3885" w14:textId="27C6E392" w:rsidR="006B7D6F" w:rsidRDefault="00E62F99" w:rsidP="00E62F99">
      <w:pPr>
        <w:pStyle w:val="Title"/>
      </w:pPr>
      <w:r w:rsidRPr="00E62F99">
        <w:t xml:space="preserve">Community Specialist Palliative Care Team </w:t>
      </w:r>
      <w:r>
        <w:t>r</w:t>
      </w:r>
      <w:r w:rsidRPr="00E62F99">
        <w:t xml:space="preserve">eferral </w:t>
      </w:r>
      <w:r>
        <w:t>f</w:t>
      </w:r>
      <w:r w:rsidRPr="00E62F99">
        <w:t>orm</w:t>
      </w:r>
    </w:p>
    <w:p w14:paraId="0A138E57" w14:textId="77777777" w:rsidR="00E62F99" w:rsidRPr="00E62F99" w:rsidRDefault="00E62F99" w:rsidP="00E62F99">
      <w:pPr>
        <w:rPr>
          <w:sz w:val="8"/>
          <w:szCs w:val="8"/>
        </w:rPr>
      </w:pPr>
    </w:p>
    <w:p w14:paraId="781FE61E" w14:textId="497C4958" w:rsidR="00E62F99" w:rsidRDefault="0087383F" w:rsidP="00E62F99">
      <w:r>
        <w:t xml:space="preserve">This form is for patients living in Cornwall and registered with a Cornwall-based GP surgery. </w:t>
      </w:r>
      <w:r w:rsidR="00E62F99">
        <w:t xml:space="preserve">E-mail </w:t>
      </w:r>
      <w:r>
        <w:t xml:space="preserve">completed forms to </w:t>
      </w:r>
      <w:hyperlink r:id="rId6" w:history="1">
        <w:r w:rsidRPr="000A5A81">
          <w:rPr>
            <w:rStyle w:val="Hyperlink"/>
          </w:rPr>
          <w:t>cpn-tr.spcreferral@nhs.net</w:t>
        </w:r>
      </w:hyperlink>
      <w:r>
        <w:t>.</w:t>
      </w:r>
    </w:p>
    <w:p w14:paraId="3A85E0AB" w14:textId="77777777" w:rsidR="00E62F99" w:rsidRPr="00E62F99" w:rsidRDefault="00E62F99" w:rsidP="00E62F99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67"/>
        <w:gridCol w:w="2967"/>
        <w:gridCol w:w="2967"/>
      </w:tblGrid>
      <w:tr w:rsidR="00E62F99" w14:paraId="7F51B250" w14:textId="77777777" w:rsidTr="00E62F99">
        <w:trPr>
          <w:cantSplit/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26B28B65" w14:textId="7AE2BBA8" w:rsidR="00E62F99" w:rsidRPr="00E62F99" w:rsidRDefault="00E62F99" w:rsidP="00E62F99">
            <w:pPr>
              <w:rPr>
                <w:b/>
                <w:bCs/>
              </w:rPr>
            </w:pPr>
            <w:r w:rsidRPr="00E62F99">
              <w:rPr>
                <w:b/>
                <w:bCs/>
              </w:rPr>
              <w:t>Title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14:paraId="4A1D0DC4" w14:textId="7F3B1BDE" w:rsidR="00E62F99" w:rsidRPr="00E62F99" w:rsidRDefault="00E62F99" w:rsidP="00E62F99">
            <w:pPr>
              <w:rPr>
                <w:b/>
                <w:bCs/>
              </w:rPr>
            </w:pPr>
            <w:r>
              <w:rPr>
                <w:b/>
                <w:bCs/>
              </w:rPr>
              <w:t>Forename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14:paraId="65D0F066" w14:textId="343FC22E" w:rsidR="00E62F99" w:rsidRPr="00E62F99" w:rsidRDefault="00E62F99" w:rsidP="00E62F99">
            <w:pPr>
              <w:rPr>
                <w:b/>
                <w:bCs/>
              </w:rPr>
            </w:pPr>
            <w:r w:rsidRPr="00E62F99">
              <w:rPr>
                <w:b/>
                <w:bCs/>
              </w:rPr>
              <w:t>Surname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14:paraId="2A9A5F95" w14:textId="24DEF66E" w:rsidR="00E62F99" w:rsidRPr="00E62F99" w:rsidRDefault="00E62F99" w:rsidP="00E62F99">
            <w:pPr>
              <w:rPr>
                <w:b/>
                <w:bCs/>
              </w:rPr>
            </w:pPr>
            <w:r>
              <w:rPr>
                <w:b/>
                <w:bCs/>
              </w:rPr>
              <w:t>Known as</w:t>
            </w:r>
          </w:p>
        </w:tc>
      </w:tr>
      <w:tr w:rsidR="00E62F99" w14:paraId="5CCD142B" w14:textId="77777777" w:rsidTr="00E62F99">
        <w:trPr>
          <w:cantSplit/>
        </w:trPr>
        <w:tc>
          <w:tcPr>
            <w:tcW w:w="1555" w:type="dxa"/>
          </w:tcPr>
          <w:p w14:paraId="7C32A96F" w14:textId="0E27AB47" w:rsidR="00E62F99" w:rsidRDefault="00E62F99" w:rsidP="00E62F99"/>
        </w:tc>
        <w:tc>
          <w:tcPr>
            <w:tcW w:w="2967" w:type="dxa"/>
          </w:tcPr>
          <w:p w14:paraId="13D62696" w14:textId="552EB155" w:rsidR="00E62F99" w:rsidRDefault="00E62F99" w:rsidP="00E62F99"/>
        </w:tc>
        <w:tc>
          <w:tcPr>
            <w:tcW w:w="2967" w:type="dxa"/>
          </w:tcPr>
          <w:p w14:paraId="644B25E1" w14:textId="54C9127F" w:rsidR="00E62F99" w:rsidRDefault="00E62F99" w:rsidP="00E62F99"/>
        </w:tc>
        <w:tc>
          <w:tcPr>
            <w:tcW w:w="2967" w:type="dxa"/>
          </w:tcPr>
          <w:p w14:paraId="3E9B09A0" w14:textId="11CFD38B" w:rsidR="00E62F99" w:rsidRDefault="00E62F99" w:rsidP="00E62F99"/>
        </w:tc>
      </w:tr>
    </w:tbl>
    <w:p w14:paraId="156DFD43" w14:textId="77777777" w:rsidR="00E62F99" w:rsidRPr="00E62F99" w:rsidRDefault="00E62F99" w:rsidP="00E62F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2948"/>
      </w:tblGrid>
      <w:tr w:rsidR="00E62F99" w14:paraId="7CA4CBCE" w14:textId="77777777" w:rsidTr="00241E47">
        <w:trPr>
          <w:cantSplit/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16C6CAD6" w14:textId="103C986B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NHS number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964943A" w14:textId="2DDD5552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63603381" w14:textId="4CDACF60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</w:tr>
      <w:tr w:rsidR="00E62F99" w14:paraId="73A8B3CD" w14:textId="77777777" w:rsidTr="00241E47">
        <w:trPr>
          <w:cantSplit/>
        </w:trPr>
        <w:tc>
          <w:tcPr>
            <w:tcW w:w="4531" w:type="dxa"/>
          </w:tcPr>
          <w:p w14:paraId="592B85E9" w14:textId="3CA1E10D" w:rsidR="00E62F99" w:rsidRDefault="00E62F99" w:rsidP="00F27247"/>
        </w:tc>
        <w:tc>
          <w:tcPr>
            <w:tcW w:w="2977" w:type="dxa"/>
          </w:tcPr>
          <w:p w14:paraId="2564283C" w14:textId="5DB47854" w:rsidR="00E62F99" w:rsidRDefault="00E62F99" w:rsidP="00F27247"/>
        </w:tc>
        <w:tc>
          <w:tcPr>
            <w:tcW w:w="2948" w:type="dxa"/>
          </w:tcPr>
          <w:p w14:paraId="75BD2105" w14:textId="3F98C948" w:rsidR="00E62F99" w:rsidRDefault="00E62F99" w:rsidP="00F27247"/>
        </w:tc>
      </w:tr>
    </w:tbl>
    <w:p w14:paraId="16F6D7F0" w14:textId="77777777" w:rsidR="00E62F99" w:rsidRPr="00E62F99" w:rsidRDefault="00E62F99" w:rsidP="00E62F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2F99" w:rsidRPr="00E62F99" w14:paraId="2F552EB0" w14:textId="77777777" w:rsidTr="00F27247">
        <w:trPr>
          <w:cantSplit/>
          <w:tblHeader/>
        </w:trPr>
        <w:tc>
          <w:tcPr>
            <w:tcW w:w="5228" w:type="dxa"/>
            <w:shd w:val="clear" w:color="auto" w:fill="D9D9D9" w:themeFill="background1" w:themeFillShade="D9"/>
          </w:tcPr>
          <w:p w14:paraId="067C6D04" w14:textId="46C61177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Ethnic group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6E6EE507" w14:textId="6B1A0785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Marital status</w:t>
            </w:r>
          </w:p>
        </w:tc>
      </w:tr>
      <w:tr w:rsidR="00E62F99" w14:paraId="79238381" w14:textId="77777777" w:rsidTr="00F27247">
        <w:trPr>
          <w:cantSplit/>
        </w:trPr>
        <w:tc>
          <w:tcPr>
            <w:tcW w:w="5228" w:type="dxa"/>
          </w:tcPr>
          <w:p w14:paraId="71ECD433" w14:textId="196E2361" w:rsidR="00E62F99" w:rsidRDefault="00E62F99" w:rsidP="00F27247"/>
        </w:tc>
        <w:tc>
          <w:tcPr>
            <w:tcW w:w="5228" w:type="dxa"/>
          </w:tcPr>
          <w:p w14:paraId="2595A68F" w14:textId="314FF30A" w:rsidR="00E62F99" w:rsidRDefault="00E62F99" w:rsidP="00F27247"/>
        </w:tc>
      </w:tr>
    </w:tbl>
    <w:p w14:paraId="14651FAA" w14:textId="77777777" w:rsidR="00E62F99" w:rsidRPr="00E62F99" w:rsidRDefault="00E62F99" w:rsidP="00E62F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233"/>
        <w:gridCol w:w="3641"/>
      </w:tblGrid>
      <w:tr w:rsidR="00E62F99" w:rsidRPr="00E62F99" w14:paraId="726E197F" w14:textId="77777777" w:rsidTr="00F27247">
        <w:trPr>
          <w:cantSplit/>
          <w:tblHeader/>
        </w:trPr>
        <w:tc>
          <w:tcPr>
            <w:tcW w:w="3582" w:type="dxa"/>
            <w:shd w:val="clear" w:color="auto" w:fill="D9D9D9" w:themeFill="background1" w:themeFillShade="D9"/>
          </w:tcPr>
          <w:p w14:paraId="7D007319" w14:textId="0A287601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Next of kin</w:t>
            </w:r>
          </w:p>
        </w:tc>
        <w:tc>
          <w:tcPr>
            <w:tcW w:w="3233" w:type="dxa"/>
            <w:shd w:val="clear" w:color="auto" w:fill="D9D9D9" w:themeFill="background1" w:themeFillShade="D9"/>
          </w:tcPr>
          <w:p w14:paraId="154C85FD" w14:textId="0465C0E2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3641" w:type="dxa"/>
            <w:shd w:val="clear" w:color="auto" w:fill="D9D9D9" w:themeFill="background1" w:themeFillShade="D9"/>
          </w:tcPr>
          <w:p w14:paraId="33BCF0C9" w14:textId="49256300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Their contact number</w:t>
            </w:r>
          </w:p>
        </w:tc>
      </w:tr>
      <w:tr w:rsidR="00E62F99" w14:paraId="27AE218E" w14:textId="77777777" w:rsidTr="00F27247">
        <w:trPr>
          <w:cantSplit/>
        </w:trPr>
        <w:tc>
          <w:tcPr>
            <w:tcW w:w="3582" w:type="dxa"/>
          </w:tcPr>
          <w:p w14:paraId="04D50C1C" w14:textId="71522BF9" w:rsidR="00E62F99" w:rsidRDefault="00E62F99" w:rsidP="00F27247"/>
        </w:tc>
        <w:tc>
          <w:tcPr>
            <w:tcW w:w="3233" w:type="dxa"/>
          </w:tcPr>
          <w:p w14:paraId="7C3E4218" w14:textId="786DE0E5" w:rsidR="00E62F99" w:rsidRDefault="00E62F99" w:rsidP="00F27247"/>
        </w:tc>
        <w:tc>
          <w:tcPr>
            <w:tcW w:w="3641" w:type="dxa"/>
          </w:tcPr>
          <w:p w14:paraId="7B7A8E33" w14:textId="2A59B1B2" w:rsidR="00E62F99" w:rsidRDefault="00E62F99" w:rsidP="00F27247"/>
        </w:tc>
      </w:tr>
    </w:tbl>
    <w:p w14:paraId="62875623" w14:textId="77777777" w:rsidR="00E62F99" w:rsidRPr="00E62F99" w:rsidRDefault="00E62F99" w:rsidP="00E62F99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E62F99" w:rsidRPr="00E62F99" w14:paraId="0A60D8A9" w14:textId="77777777" w:rsidTr="00E62F99">
        <w:trPr>
          <w:cantSplit/>
          <w:tblHeader/>
        </w:trPr>
        <w:tc>
          <w:tcPr>
            <w:tcW w:w="6799" w:type="dxa"/>
            <w:shd w:val="clear" w:color="auto" w:fill="D9D9D9" w:themeFill="background1" w:themeFillShade="D9"/>
          </w:tcPr>
          <w:p w14:paraId="58263C85" w14:textId="3C287593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14:paraId="4DECA41D" w14:textId="2C3D403E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</w:tr>
      <w:tr w:rsidR="00E62F99" w14:paraId="4AE88CF3" w14:textId="77777777" w:rsidTr="00E62F99">
        <w:trPr>
          <w:cantSplit/>
        </w:trPr>
        <w:tc>
          <w:tcPr>
            <w:tcW w:w="6799" w:type="dxa"/>
          </w:tcPr>
          <w:p w14:paraId="406482FE" w14:textId="38984DB4" w:rsidR="001F229D" w:rsidRDefault="001F229D" w:rsidP="00F27247"/>
        </w:tc>
        <w:tc>
          <w:tcPr>
            <w:tcW w:w="3657" w:type="dxa"/>
          </w:tcPr>
          <w:p w14:paraId="6B021B91" w14:textId="5AAFED9B" w:rsidR="00E62F99" w:rsidRDefault="00E62F99" w:rsidP="00F27247"/>
        </w:tc>
      </w:tr>
    </w:tbl>
    <w:p w14:paraId="18F22B23" w14:textId="77777777" w:rsidR="00E62F99" w:rsidRPr="00E62F99" w:rsidRDefault="00E62F99" w:rsidP="00E62F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233"/>
        <w:gridCol w:w="3641"/>
      </w:tblGrid>
      <w:tr w:rsidR="00E62F99" w:rsidRPr="00E62F99" w14:paraId="0A5BE028" w14:textId="77777777" w:rsidTr="00F27247">
        <w:trPr>
          <w:cantSplit/>
          <w:tblHeader/>
        </w:trPr>
        <w:tc>
          <w:tcPr>
            <w:tcW w:w="3582" w:type="dxa"/>
            <w:shd w:val="clear" w:color="auto" w:fill="D9D9D9" w:themeFill="background1" w:themeFillShade="D9"/>
          </w:tcPr>
          <w:p w14:paraId="1398986D" w14:textId="7E007C23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</w:tc>
        <w:tc>
          <w:tcPr>
            <w:tcW w:w="3233" w:type="dxa"/>
            <w:shd w:val="clear" w:color="auto" w:fill="D9D9D9" w:themeFill="background1" w:themeFillShade="D9"/>
          </w:tcPr>
          <w:p w14:paraId="601C4232" w14:textId="1BE49FAF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3641" w:type="dxa"/>
            <w:shd w:val="clear" w:color="auto" w:fill="D9D9D9" w:themeFill="background1" w:themeFillShade="D9"/>
          </w:tcPr>
          <w:p w14:paraId="372465A3" w14:textId="2998EAA9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Live</w:t>
            </w:r>
            <w:r w:rsidR="00A8073B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alone?</w:t>
            </w:r>
          </w:p>
        </w:tc>
      </w:tr>
      <w:tr w:rsidR="00E62F99" w14:paraId="2C8B2C6C" w14:textId="77777777" w:rsidTr="00F27247">
        <w:trPr>
          <w:cantSplit/>
        </w:trPr>
        <w:tc>
          <w:tcPr>
            <w:tcW w:w="3582" w:type="dxa"/>
          </w:tcPr>
          <w:p w14:paraId="01B30C04" w14:textId="29453469" w:rsidR="00E62F99" w:rsidRDefault="00E62F99" w:rsidP="00F27247"/>
        </w:tc>
        <w:tc>
          <w:tcPr>
            <w:tcW w:w="3233" w:type="dxa"/>
          </w:tcPr>
          <w:p w14:paraId="4CE0B2BE" w14:textId="5EF86CCB" w:rsidR="00E62F99" w:rsidRDefault="00E62F99" w:rsidP="00F27247"/>
        </w:tc>
        <w:tc>
          <w:tcPr>
            <w:tcW w:w="3641" w:type="dxa"/>
          </w:tcPr>
          <w:p w14:paraId="63361331" w14:textId="779692F9" w:rsidR="00E62F99" w:rsidRDefault="00000000" w:rsidP="00F27247">
            <w:sdt>
              <w:sdtPr>
                <w:id w:val="2061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2F99">
              <w:t xml:space="preserve"> Yes</w:t>
            </w:r>
            <w:r w:rsidR="00E62F99">
              <w:tab/>
            </w:r>
            <w:r w:rsidR="00E62F99">
              <w:tab/>
            </w:r>
            <w:sdt>
              <w:sdtPr>
                <w:id w:val="-18590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2F99">
              <w:t xml:space="preserve"> No</w:t>
            </w:r>
          </w:p>
        </w:tc>
      </w:tr>
    </w:tbl>
    <w:p w14:paraId="5989B95A" w14:textId="77777777" w:rsidR="00E62F99" w:rsidRPr="00E62F99" w:rsidRDefault="00E62F99" w:rsidP="00E62F99">
      <w:pPr>
        <w:rPr>
          <w:sz w:val="8"/>
          <w:szCs w:val="8"/>
        </w:rPr>
      </w:pPr>
    </w:p>
    <w:p w14:paraId="6D1D74C0" w14:textId="2A900F7B" w:rsidR="00E62F99" w:rsidRDefault="00E62F99" w:rsidP="00E62F99">
      <w:pPr>
        <w:pStyle w:val="Heading1"/>
      </w:pPr>
      <w:r>
        <w:t>Referral details</w:t>
      </w:r>
    </w:p>
    <w:p w14:paraId="678C94EA" w14:textId="77777777" w:rsidR="00E62F99" w:rsidRPr="00E62F99" w:rsidRDefault="00E62F99" w:rsidP="00E62F99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2F99" w:rsidRPr="00E62F99" w14:paraId="066041ED" w14:textId="77777777" w:rsidTr="00E62F99">
        <w:trPr>
          <w:cantSplit/>
          <w:tblHeader/>
        </w:trPr>
        <w:tc>
          <w:tcPr>
            <w:tcW w:w="3485" w:type="dxa"/>
            <w:shd w:val="clear" w:color="auto" w:fill="D9D9D9" w:themeFill="background1" w:themeFillShade="D9"/>
          </w:tcPr>
          <w:p w14:paraId="30199CF9" w14:textId="7E969C64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Referrer name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61A7B733" w14:textId="6F177AA4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7A2C08F3" w14:textId="7C79A5E8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Place of work</w:t>
            </w:r>
          </w:p>
        </w:tc>
      </w:tr>
      <w:tr w:rsidR="00E62F99" w14:paraId="78C5D5F8" w14:textId="77777777" w:rsidTr="00E62F99">
        <w:trPr>
          <w:cantSplit/>
        </w:trPr>
        <w:tc>
          <w:tcPr>
            <w:tcW w:w="3485" w:type="dxa"/>
          </w:tcPr>
          <w:p w14:paraId="35CDC716" w14:textId="3D0B6466" w:rsidR="00E62F99" w:rsidRDefault="00E62F99" w:rsidP="00F27247"/>
        </w:tc>
        <w:tc>
          <w:tcPr>
            <w:tcW w:w="3485" w:type="dxa"/>
          </w:tcPr>
          <w:p w14:paraId="325B745B" w14:textId="79178397" w:rsidR="00E62F99" w:rsidRDefault="00E62F99" w:rsidP="00F27247"/>
        </w:tc>
        <w:tc>
          <w:tcPr>
            <w:tcW w:w="3486" w:type="dxa"/>
          </w:tcPr>
          <w:p w14:paraId="798B86F8" w14:textId="16203AFC" w:rsidR="00E62F99" w:rsidRDefault="00E62F99" w:rsidP="00F27247"/>
        </w:tc>
      </w:tr>
    </w:tbl>
    <w:p w14:paraId="286B1BE3" w14:textId="77777777" w:rsidR="00E62F99" w:rsidRPr="00E62F99" w:rsidRDefault="00E62F99" w:rsidP="00E62F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2F99" w:rsidRPr="00E62F99" w14:paraId="088E4E31" w14:textId="77777777" w:rsidTr="00E62F99">
        <w:trPr>
          <w:cantSplit/>
          <w:tblHeader/>
        </w:trPr>
        <w:tc>
          <w:tcPr>
            <w:tcW w:w="3485" w:type="dxa"/>
            <w:shd w:val="clear" w:color="auto" w:fill="D9D9D9" w:themeFill="background1" w:themeFillShade="D9"/>
          </w:tcPr>
          <w:p w14:paraId="3F0B4C34" w14:textId="51E3E334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2F772B27" w14:textId="4E9E90DB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09BF3CDB" w14:textId="2F755C6D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Date of referral</w:t>
            </w:r>
          </w:p>
        </w:tc>
      </w:tr>
      <w:tr w:rsidR="00E62F99" w14:paraId="60DF1E06" w14:textId="77777777" w:rsidTr="00E62F99">
        <w:trPr>
          <w:cantSplit/>
        </w:trPr>
        <w:tc>
          <w:tcPr>
            <w:tcW w:w="3485" w:type="dxa"/>
          </w:tcPr>
          <w:p w14:paraId="565A5CDB" w14:textId="22851F70" w:rsidR="00E62F99" w:rsidRDefault="00E62F99" w:rsidP="00F27247"/>
        </w:tc>
        <w:tc>
          <w:tcPr>
            <w:tcW w:w="3485" w:type="dxa"/>
          </w:tcPr>
          <w:p w14:paraId="63A91A18" w14:textId="6813CFA5" w:rsidR="00E62F99" w:rsidRDefault="00E62F99" w:rsidP="00F27247"/>
        </w:tc>
        <w:tc>
          <w:tcPr>
            <w:tcW w:w="3486" w:type="dxa"/>
          </w:tcPr>
          <w:p w14:paraId="695AF112" w14:textId="5B11E37A" w:rsidR="00E62F99" w:rsidRDefault="00E62F99" w:rsidP="00F27247"/>
        </w:tc>
      </w:tr>
    </w:tbl>
    <w:p w14:paraId="2FA744E8" w14:textId="77777777" w:rsidR="00E62F99" w:rsidRPr="00E62F99" w:rsidRDefault="00E62F99" w:rsidP="00E62F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2F99" w:rsidRPr="00E62F99" w14:paraId="5A0913CC" w14:textId="77777777" w:rsidTr="00E62F99">
        <w:trPr>
          <w:cantSplit/>
          <w:tblHeader/>
        </w:trPr>
        <w:tc>
          <w:tcPr>
            <w:tcW w:w="3485" w:type="dxa"/>
            <w:shd w:val="clear" w:color="auto" w:fill="D9D9D9" w:themeFill="background1" w:themeFillShade="D9"/>
          </w:tcPr>
          <w:p w14:paraId="34807073" w14:textId="265CCC07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  <w:r w:rsidR="0087383F">
              <w:rPr>
                <w:b/>
                <w:bCs/>
              </w:rPr>
              <w:t xml:space="preserve"> Surgery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05BB46F7" w14:textId="58B61F5A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Consultant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7C9E2547" w14:textId="6D1F9547" w:rsidR="00E62F99" w:rsidRPr="00E62F99" w:rsidRDefault="00E62F99" w:rsidP="00F27247">
            <w:pPr>
              <w:rPr>
                <w:b/>
                <w:bCs/>
              </w:rPr>
            </w:pPr>
            <w:r w:rsidRPr="00E62F99">
              <w:rPr>
                <w:b/>
                <w:bCs/>
              </w:rPr>
              <w:t>Is GP aware of referral?</w:t>
            </w:r>
          </w:p>
        </w:tc>
      </w:tr>
      <w:tr w:rsidR="00E62F99" w14:paraId="67C131D0" w14:textId="77777777" w:rsidTr="00E62F99">
        <w:trPr>
          <w:cantSplit/>
        </w:trPr>
        <w:tc>
          <w:tcPr>
            <w:tcW w:w="3485" w:type="dxa"/>
          </w:tcPr>
          <w:p w14:paraId="29494E74" w14:textId="4A9DA267" w:rsidR="00E62F99" w:rsidRDefault="00E62F99" w:rsidP="00F27247"/>
        </w:tc>
        <w:tc>
          <w:tcPr>
            <w:tcW w:w="3485" w:type="dxa"/>
          </w:tcPr>
          <w:p w14:paraId="2C70433B" w14:textId="1C6C33D2" w:rsidR="00E62F99" w:rsidRDefault="00E62F99" w:rsidP="00F27247"/>
        </w:tc>
        <w:tc>
          <w:tcPr>
            <w:tcW w:w="3486" w:type="dxa"/>
          </w:tcPr>
          <w:p w14:paraId="69CFE641" w14:textId="47CB5F88" w:rsidR="00E62F99" w:rsidRDefault="00000000" w:rsidP="00F27247">
            <w:sdt>
              <w:sdtPr>
                <w:id w:val="-156123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6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2F99">
              <w:t xml:space="preserve"> Yes</w:t>
            </w:r>
            <w:r w:rsidR="00E62F99">
              <w:tab/>
            </w:r>
            <w:r w:rsidR="00E62F99">
              <w:tab/>
            </w:r>
            <w:sdt>
              <w:sdtPr>
                <w:id w:val="-350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2F99">
              <w:t xml:space="preserve"> No</w:t>
            </w:r>
          </w:p>
        </w:tc>
      </w:tr>
    </w:tbl>
    <w:p w14:paraId="409BCFD2" w14:textId="77777777" w:rsidR="00E62F99" w:rsidRPr="00E62F99" w:rsidRDefault="00E62F99" w:rsidP="00E62F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2F99" w:rsidRPr="00E62F99" w14:paraId="74EA220C" w14:textId="77777777" w:rsidTr="00E62F99">
        <w:trPr>
          <w:cantSplit/>
          <w:tblHeader/>
        </w:trPr>
        <w:tc>
          <w:tcPr>
            <w:tcW w:w="3485" w:type="dxa"/>
            <w:shd w:val="clear" w:color="auto" w:fill="D9D9D9" w:themeFill="background1" w:themeFillShade="D9"/>
          </w:tcPr>
          <w:p w14:paraId="2DC4763B" w14:textId="40250FD0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District nurse referral?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64F88142" w14:textId="58643C31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548E5F48" w14:textId="522A9EE1" w:rsidR="00E62F99" w:rsidRPr="00E62F99" w:rsidRDefault="00E62F99" w:rsidP="00F27247">
            <w:pPr>
              <w:rPr>
                <w:b/>
                <w:bCs/>
              </w:rPr>
            </w:pPr>
            <w:r w:rsidRPr="00E62F99">
              <w:rPr>
                <w:b/>
                <w:bCs/>
              </w:rPr>
              <w:t xml:space="preserve">Current </w:t>
            </w:r>
            <w:r>
              <w:rPr>
                <w:b/>
                <w:bCs/>
              </w:rPr>
              <w:t>l</w:t>
            </w:r>
            <w:r w:rsidRPr="00E62F99">
              <w:rPr>
                <w:b/>
                <w:bCs/>
              </w:rPr>
              <w:t xml:space="preserve">ocation of </w:t>
            </w:r>
            <w:r>
              <w:rPr>
                <w:b/>
                <w:bCs/>
              </w:rPr>
              <w:t>p</w:t>
            </w:r>
            <w:r w:rsidRPr="00E62F99">
              <w:rPr>
                <w:b/>
                <w:bCs/>
              </w:rPr>
              <w:t>atient</w:t>
            </w:r>
          </w:p>
        </w:tc>
      </w:tr>
      <w:tr w:rsidR="00E62F99" w14:paraId="24BA1341" w14:textId="77777777" w:rsidTr="00E62F99">
        <w:trPr>
          <w:cantSplit/>
        </w:trPr>
        <w:tc>
          <w:tcPr>
            <w:tcW w:w="3485" w:type="dxa"/>
          </w:tcPr>
          <w:p w14:paraId="55291ED8" w14:textId="2D0DA736" w:rsidR="00E62F99" w:rsidRDefault="00E62F99" w:rsidP="00F27247"/>
        </w:tc>
        <w:tc>
          <w:tcPr>
            <w:tcW w:w="3485" w:type="dxa"/>
          </w:tcPr>
          <w:p w14:paraId="2591214F" w14:textId="7FD49C3A" w:rsidR="00E62F99" w:rsidRDefault="00E62F99" w:rsidP="00F27247"/>
        </w:tc>
        <w:tc>
          <w:tcPr>
            <w:tcW w:w="3486" w:type="dxa"/>
          </w:tcPr>
          <w:p w14:paraId="5B173787" w14:textId="1A7A6691" w:rsidR="00E62F99" w:rsidRDefault="00E62F99" w:rsidP="00F27247"/>
        </w:tc>
      </w:tr>
    </w:tbl>
    <w:p w14:paraId="2F683B4B" w14:textId="77777777" w:rsidR="00E62F99" w:rsidRPr="00E62F99" w:rsidRDefault="00E62F99" w:rsidP="00E62F9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62F99" w:rsidRPr="00E62F99" w14:paraId="112D3C93" w14:textId="77777777" w:rsidTr="00E62F99">
        <w:trPr>
          <w:cantSplit/>
          <w:tblHeader/>
        </w:trPr>
        <w:tc>
          <w:tcPr>
            <w:tcW w:w="3485" w:type="dxa"/>
            <w:shd w:val="clear" w:color="auto" w:fill="D9D9D9" w:themeFill="background1" w:themeFillShade="D9"/>
          </w:tcPr>
          <w:p w14:paraId="7B042B74" w14:textId="34189D2F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Diagnosis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14:paraId="6A0409A8" w14:textId="60DC5592" w:rsidR="00E62F99" w:rsidRPr="00E62F99" w:rsidRDefault="00E62F99" w:rsidP="00F27247">
            <w:pPr>
              <w:rPr>
                <w:b/>
                <w:bCs/>
              </w:rPr>
            </w:pPr>
            <w:r>
              <w:rPr>
                <w:b/>
                <w:bCs/>
              </w:rPr>
              <w:t>Date of diagnosis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14:paraId="37F37070" w14:textId="0E42D241" w:rsidR="00E62F99" w:rsidRPr="00E62F99" w:rsidRDefault="00E62F99" w:rsidP="00F27247">
            <w:pPr>
              <w:rPr>
                <w:b/>
                <w:bCs/>
              </w:rPr>
            </w:pPr>
            <w:r w:rsidRPr="00E62F99">
              <w:rPr>
                <w:b/>
                <w:bCs/>
              </w:rPr>
              <w:t xml:space="preserve">Site of any </w:t>
            </w:r>
            <w:r>
              <w:rPr>
                <w:b/>
                <w:bCs/>
              </w:rPr>
              <w:t>m</w:t>
            </w:r>
            <w:r w:rsidRPr="00E62F99">
              <w:rPr>
                <w:b/>
                <w:bCs/>
              </w:rPr>
              <w:t>etastases</w:t>
            </w:r>
          </w:p>
        </w:tc>
      </w:tr>
      <w:tr w:rsidR="00E62F99" w14:paraId="08D280CD" w14:textId="77777777" w:rsidTr="00E62F99">
        <w:trPr>
          <w:cantSplit/>
        </w:trPr>
        <w:tc>
          <w:tcPr>
            <w:tcW w:w="3485" w:type="dxa"/>
          </w:tcPr>
          <w:p w14:paraId="0F799C9C" w14:textId="53C010ED" w:rsidR="00E62F99" w:rsidRDefault="00E62F99" w:rsidP="00F27247"/>
        </w:tc>
        <w:tc>
          <w:tcPr>
            <w:tcW w:w="3485" w:type="dxa"/>
          </w:tcPr>
          <w:p w14:paraId="4779D1E8" w14:textId="0A5635BC" w:rsidR="00E62F99" w:rsidRDefault="00E62F99" w:rsidP="00F27247"/>
        </w:tc>
        <w:tc>
          <w:tcPr>
            <w:tcW w:w="3486" w:type="dxa"/>
          </w:tcPr>
          <w:p w14:paraId="277684D4" w14:textId="28581469" w:rsidR="00E62F99" w:rsidRDefault="00E62F99" w:rsidP="00F27247"/>
        </w:tc>
      </w:tr>
    </w:tbl>
    <w:p w14:paraId="070F8F96" w14:textId="77777777" w:rsidR="00E62F99" w:rsidRPr="00E62F99" w:rsidRDefault="00E62F99" w:rsidP="00E62F99">
      <w:pPr>
        <w:rPr>
          <w:sz w:val="8"/>
          <w:szCs w:val="8"/>
        </w:rPr>
      </w:pPr>
    </w:p>
    <w:p w14:paraId="409E7B37" w14:textId="51903660" w:rsidR="00E62F99" w:rsidRPr="00E62F99" w:rsidRDefault="00000000" w:rsidP="00E62F99">
      <w:sdt>
        <w:sdtPr>
          <w:id w:val="-57628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640">
            <w:rPr>
              <w:rFonts w:ascii="MS Gothic" w:eastAsia="MS Gothic" w:hAnsi="MS Gothic" w:hint="eastAsia"/>
            </w:rPr>
            <w:t>☐</w:t>
          </w:r>
        </w:sdtContent>
      </w:sdt>
      <w:r w:rsidR="00E62F99">
        <w:t xml:space="preserve"> </w:t>
      </w:r>
      <w:r w:rsidR="00E62F99" w:rsidRPr="00E62F99">
        <w:t>Confirmation that the patient has consented to this referral</w:t>
      </w:r>
      <w:r w:rsidR="00A8073B">
        <w:t>.</w:t>
      </w:r>
    </w:p>
    <w:p w14:paraId="1360D047" w14:textId="77777777" w:rsidR="00E62F99" w:rsidRPr="00E62F99" w:rsidRDefault="00E62F99" w:rsidP="00E62F99">
      <w:pPr>
        <w:rPr>
          <w:sz w:val="8"/>
          <w:szCs w:val="8"/>
        </w:rPr>
      </w:pPr>
    </w:p>
    <w:p w14:paraId="39354333" w14:textId="6E4AAC69" w:rsidR="00E62F99" w:rsidRDefault="00E62F99" w:rsidP="00E62F99">
      <w:r w:rsidRPr="00E62F99">
        <w:rPr>
          <w:b/>
          <w:bCs/>
        </w:rPr>
        <w:t>Reason for referral</w:t>
      </w:r>
      <w:r>
        <w:t>:</w:t>
      </w:r>
    </w:p>
    <w:p w14:paraId="36F683E8" w14:textId="4B8BEA76" w:rsidR="00E62F99" w:rsidRDefault="00000000" w:rsidP="00E62F99">
      <w:sdt>
        <w:sdtPr>
          <w:id w:val="8258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640">
            <w:rPr>
              <w:rFonts w:ascii="MS Gothic" w:eastAsia="MS Gothic" w:hAnsi="MS Gothic" w:hint="eastAsia"/>
            </w:rPr>
            <w:t>☐</w:t>
          </w:r>
        </w:sdtContent>
      </w:sdt>
      <w:r w:rsidR="00E62F99">
        <w:t xml:space="preserve"> Management and monitoring of persistent and/or transient symptoms</w:t>
      </w:r>
    </w:p>
    <w:p w14:paraId="2A2F3186" w14:textId="5F475C11" w:rsidR="00E62F99" w:rsidRDefault="00000000" w:rsidP="00E62F99">
      <w:sdt>
        <w:sdtPr>
          <w:id w:val="196153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99">
            <w:rPr>
              <w:rFonts w:ascii="MS Gothic" w:eastAsia="MS Gothic" w:hAnsi="MS Gothic" w:hint="eastAsia"/>
            </w:rPr>
            <w:t>☐</w:t>
          </w:r>
        </w:sdtContent>
      </w:sdt>
      <w:r w:rsidR="00E62F99">
        <w:t xml:space="preserve"> Management of complex emotional or psychological issues related to their palliative diagnosis</w:t>
      </w:r>
    </w:p>
    <w:p w14:paraId="6F8BBE23" w14:textId="11FE2F1C" w:rsidR="00E62F99" w:rsidRDefault="00000000" w:rsidP="00E62F99">
      <w:sdt>
        <w:sdtPr>
          <w:id w:val="-87477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99">
            <w:rPr>
              <w:rFonts w:ascii="MS Gothic" w:eastAsia="MS Gothic" w:hAnsi="MS Gothic" w:hint="eastAsia"/>
            </w:rPr>
            <w:t>☐</w:t>
          </w:r>
        </w:sdtContent>
      </w:sdt>
      <w:r w:rsidR="00E62F99">
        <w:t xml:space="preserve"> Management of complex social or family issues related to their palliative diagnosis</w:t>
      </w:r>
    </w:p>
    <w:p w14:paraId="5F0A4A76" w14:textId="318D4219" w:rsidR="00E62F99" w:rsidRDefault="00000000" w:rsidP="00E62F99">
      <w:sdt>
        <w:sdtPr>
          <w:id w:val="-120463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640">
            <w:rPr>
              <w:rFonts w:ascii="MS Gothic" w:eastAsia="MS Gothic" w:hAnsi="MS Gothic" w:hint="eastAsia"/>
            </w:rPr>
            <w:t>☐</w:t>
          </w:r>
        </w:sdtContent>
      </w:sdt>
      <w:r w:rsidR="00E62F99">
        <w:t xml:space="preserve"> Planning complex end of life care</w:t>
      </w:r>
    </w:p>
    <w:p w14:paraId="186C1F7A" w14:textId="77777777" w:rsidR="00E62F99" w:rsidRPr="00E62F99" w:rsidRDefault="00E62F99" w:rsidP="00E62F99">
      <w:pPr>
        <w:rPr>
          <w:sz w:val="8"/>
          <w:szCs w:val="8"/>
        </w:rPr>
      </w:pPr>
    </w:p>
    <w:p w14:paraId="295FFFC1" w14:textId="707465E5" w:rsidR="00E62F99" w:rsidRDefault="00E62F99" w:rsidP="00E62F99">
      <w:r w:rsidRPr="00E62F99">
        <w:rPr>
          <w:b/>
          <w:bCs/>
        </w:rPr>
        <w:t>Referral urgency</w:t>
      </w:r>
      <w:r>
        <w:t>:</w:t>
      </w:r>
    </w:p>
    <w:p w14:paraId="6B3EC515" w14:textId="5414544E" w:rsidR="00E62F99" w:rsidRDefault="00000000" w:rsidP="00E62F99">
      <w:sdt>
        <w:sdtPr>
          <w:id w:val="10169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F99">
            <w:rPr>
              <w:rFonts w:ascii="MS Gothic" w:eastAsia="MS Gothic" w:hAnsi="MS Gothic" w:hint="eastAsia"/>
            </w:rPr>
            <w:t>☐</w:t>
          </w:r>
        </w:sdtContent>
      </w:sdt>
      <w:r w:rsidR="00E62F99">
        <w:t xml:space="preserve"> Urgent (contact within 2 working days)</w:t>
      </w:r>
      <w:r w:rsidR="00A8073B">
        <w:tab/>
      </w:r>
      <w:r w:rsidR="00A8073B">
        <w:tab/>
      </w:r>
      <w:sdt>
        <w:sdtPr>
          <w:id w:val="-157813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640">
            <w:rPr>
              <w:rFonts w:ascii="MS Gothic" w:eastAsia="MS Gothic" w:hAnsi="MS Gothic" w:hint="eastAsia"/>
            </w:rPr>
            <w:t>☐</w:t>
          </w:r>
        </w:sdtContent>
      </w:sdt>
      <w:r w:rsidR="00E62F99">
        <w:t xml:space="preserve"> Routine (contact within 7 days)</w:t>
      </w:r>
    </w:p>
    <w:p w14:paraId="0D9DA344" w14:textId="77777777" w:rsidR="00645B10" w:rsidRPr="00645B10" w:rsidRDefault="00645B10" w:rsidP="00E62F99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5B10" w:rsidRPr="00E62F99" w14:paraId="2207C3C0" w14:textId="77777777" w:rsidTr="00645B10">
        <w:trPr>
          <w:cantSplit/>
          <w:tblHeader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B1093" w14:textId="51142B8B" w:rsidR="00645B10" w:rsidRPr="00645B10" w:rsidRDefault="00645B10" w:rsidP="008115DF">
            <w:r w:rsidRPr="00E62F99">
              <w:rPr>
                <w:b/>
                <w:bCs/>
              </w:rPr>
              <w:t>Main symptoms and problems</w:t>
            </w:r>
            <w:r>
              <w:t>:</w:t>
            </w:r>
          </w:p>
        </w:tc>
      </w:tr>
      <w:tr w:rsidR="00645B10" w14:paraId="037460DE" w14:textId="77777777" w:rsidTr="00645B10">
        <w:trPr>
          <w:cantSplit/>
        </w:trPr>
        <w:tc>
          <w:tcPr>
            <w:tcW w:w="10456" w:type="dxa"/>
            <w:tcBorders>
              <w:top w:val="single" w:sz="4" w:space="0" w:color="auto"/>
            </w:tcBorders>
          </w:tcPr>
          <w:p w14:paraId="7610F325" w14:textId="77777777" w:rsidR="00645B10" w:rsidRDefault="00645B10" w:rsidP="008115DF"/>
          <w:p w14:paraId="0C1457AE" w14:textId="77777777" w:rsidR="00645B10" w:rsidRDefault="00645B10" w:rsidP="008115DF"/>
        </w:tc>
      </w:tr>
    </w:tbl>
    <w:p w14:paraId="740A1A01" w14:textId="77777777" w:rsidR="00645B10" w:rsidRPr="00645B10" w:rsidRDefault="00645B10" w:rsidP="00E62F99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45B10" w:rsidRPr="00E62F99" w14:paraId="047B1260" w14:textId="77777777" w:rsidTr="00645B10">
        <w:trPr>
          <w:cantSplit/>
          <w:tblHeader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14:paraId="4573BF34" w14:textId="49552B29" w:rsidR="00645B10" w:rsidRPr="00645B10" w:rsidRDefault="00645B10" w:rsidP="008115DF">
            <w:r w:rsidRPr="00645B10">
              <w:rPr>
                <w:b/>
                <w:bCs/>
              </w:rPr>
              <w:t>Any other relevant information</w:t>
            </w:r>
            <w:r>
              <w:t>:</w:t>
            </w:r>
          </w:p>
        </w:tc>
      </w:tr>
      <w:tr w:rsidR="00645B10" w14:paraId="45B66A2C" w14:textId="77777777" w:rsidTr="00645B10">
        <w:trPr>
          <w:cantSplit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523" w14:textId="77777777" w:rsidR="00645B10" w:rsidRDefault="00645B10" w:rsidP="008115DF"/>
          <w:p w14:paraId="007C903F" w14:textId="77777777" w:rsidR="00645B10" w:rsidRDefault="00645B10" w:rsidP="008115DF"/>
        </w:tc>
      </w:tr>
    </w:tbl>
    <w:p w14:paraId="35C2A122" w14:textId="4CA603DD" w:rsidR="00E62F99" w:rsidRPr="00E62F99" w:rsidRDefault="00E62F99" w:rsidP="00E62F99"/>
    <w:sectPr w:rsidR="00E62F99" w:rsidRPr="00E62F99" w:rsidSect="00E62F99">
      <w:headerReference w:type="firs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FE8C" w14:textId="77777777" w:rsidR="00E87D76" w:rsidRDefault="00E87D76" w:rsidP="00E62F99">
      <w:r>
        <w:separator/>
      </w:r>
    </w:p>
  </w:endnote>
  <w:endnote w:type="continuationSeparator" w:id="0">
    <w:p w14:paraId="05F336F6" w14:textId="77777777" w:rsidR="00E87D76" w:rsidRDefault="00E87D76" w:rsidP="00E6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A05B" w14:textId="131A8FA8" w:rsidR="00E62F99" w:rsidRDefault="00E62F99">
    <w:pPr>
      <w:pStyle w:val="Footer"/>
    </w:pPr>
    <w:r w:rsidRPr="00E62F99">
      <w:t>I</w:t>
    </w:r>
    <w:r>
      <w:t>f</w:t>
    </w:r>
    <w:r w:rsidRPr="00E62F99">
      <w:t xml:space="preserve"> all</w:t>
    </w:r>
    <w:r>
      <w:t xml:space="preserve"> the </w:t>
    </w:r>
    <w:r w:rsidRPr="00E62F99">
      <w:t>information is not supplied</w:t>
    </w:r>
    <w:r>
      <w:t>,</w:t>
    </w:r>
    <w:r w:rsidRPr="00E62F99">
      <w:t xml:space="preserve"> we will need to contact you</w:t>
    </w:r>
    <w:r>
      <w:t>.</w:t>
    </w:r>
    <w:r w:rsidRPr="00E62F99">
      <w:t xml:space="preserve"> </w:t>
    </w:r>
    <w:r>
      <w:t xml:space="preserve">This </w:t>
    </w:r>
    <w:r w:rsidRPr="00E62F99">
      <w:t>may result in a delay.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8259" w14:textId="77777777" w:rsidR="00E87D76" w:rsidRDefault="00E87D76" w:rsidP="00E62F99">
      <w:r>
        <w:separator/>
      </w:r>
    </w:p>
  </w:footnote>
  <w:footnote w:type="continuationSeparator" w:id="0">
    <w:p w14:paraId="56FEAA8D" w14:textId="77777777" w:rsidR="00E87D76" w:rsidRDefault="00E87D76" w:rsidP="00E6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170F" w14:textId="38C4E7FA" w:rsidR="00E62F99" w:rsidRDefault="00E62F99" w:rsidP="00E62F99">
    <w:pPr>
      <w:pStyle w:val="Header"/>
      <w:jc w:val="right"/>
    </w:pPr>
    <w:r>
      <w:rPr>
        <w:noProof/>
      </w:rPr>
      <w:drawing>
        <wp:inline distT="0" distB="0" distL="0" distR="0" wp14:anchorId="4D0FECF9" wp14:editId="7702F341">
          <wp:extent cx="1943100" cy="809625"/>
          <wp:effectExtent l="0" t="0" r="0" b="9525"/>
          <wp:docPr id="215" name="Picture 215" descr="Cornwall Partnership NHS Foundation Trust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rnwall Partnership NHS Foundation Trust logo 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56" t="16239" r="6838" b="26251"/>
                  <a:stretch/>
                </pic:blipFill>
                <pic:spPr bwMode="auto">
                  <a:xfrm>
                    <a:off x="0" y="0"/>
                    <a:ext cx="194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99"/>
    <w:rsid w:val="000B326A"/>
    <w:rsid w:val="00136870"/>
    <w:rsid w:val="001E3DD0"/>
    <w:rsid w:val="001F229D"/>
    <w:rsid w:val="00241E47"/>
    <w:rsid w:val="003A22BF"/>
    <w:rsid w:val="00645B10"/>
    <w:rsid w:val="00654247"/>
    <w:rsid w:val="006B7D6F"/>
    <w:rsid w:val="00796811"/>
    <w:rsid w:val="007D092F"/>
    <w:rsid w:val="0087383F"/>
    <w:rsid w:val="00944899"/>
    <w:rsid w:val="00A8073B"/>
    <w:rsid w:val="00AC21A9"/>
    <w:rsid w:val="00B1009B"/>
    <w:rsid w:val="00DF0640"/>
    <w:rsid w:val="00E040DA"/>
    <w:rsid w:val="00E62F99"/>
    <w:rsid w:val="00E73C2C"/>
    <w:rsid w:val="00E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8933"/>
  <w15:chartTrackingRefBased/>
  <w15:docId w15:val="{19B415A1-4DA7-45C5-943C-E94FC9E6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99"/>
    <w:pPr>
      <w:spacing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E62F99"/>
    <w:pPr>
      <w:keepNext/>
      <w:keepLines/>
      <w:outlineLvl w:val="0"/>
    </w:pPr>
    <w:rPr>
      <w:rFonts w:eastAsiaTheme="majorEastAsia" w:cstheme="majorBidi"/>
      <w:b/>
      <w:bCs/>
      <w:color w:val="005EB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96811"/>
    <w:pPr>
      <w:keepNext/>
      <w:keepLines/>
      <w:outlineLvl w:val="1"/>
    </w:pPr>
    <w:rPr>
      <w:rFonts w:eastAsiaTheme="majorEastAsia" w:cstheme="majorBidi"/>
      <w:b/>
      <w:bCs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796811"/>
    <w:pPr>
      <w:keepNext/>
      <w:keepLines/>
      <w:outlineLvl w:val="2"/>
    </w:pPr>
    <w:rPr>
      <w:rFonts w:eastAsiaTheme="majorEastAsia" w:cstheme="majorBidi"/>
      <w:b/>
      <w:bCs/>
      <w:color w:val="005EB8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796811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5EB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811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796811"/>
    <w:pPr>
      <w:keepNext/>
      <w:keepLines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796811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796811"/>
    <w:pPr>
      <w:keepNext/>
      <w:keepLines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796811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2F99"/>
    <w:rPr>
      <w:rFonts w:eastAsiaTheme="majorEastAsia" w:cstheme="majorBidi"/>
      <w:b/>
      <w:bCs/>
      <w:color w:val="005EB8"/>
      <w:szCs w:val="28"/>
    </w:rPr>
  </w:style>
  <w:style w:type="character" w:customStyle="1" w:styleId="Heading2Char">
    <w:name w:val="Heading 2 Char"/>
    <w:basedOn w:val="DefaultParagraphFont"/>
    <w:link w:val="Heading2"/>
    <w:rsid w:val="00796811"/>
    <w:rPr>
      <w:rFonts w:eastAsiaTheme="majorEastAsia" w:cstheme="majorBidi"/>
      <w:b/>
      <w:bCs/>
      <w:color w:val="005EB8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796811"/>
    <w:rPr>
      <w:rFonts w:eastAsiaTheme="majorEastAsia" w:cstheme="majorBidi"/>
      <w:b/>
      <w:bCs/>
      <w:color w:val="005EB8"/>
    </w:rPr>
  </w:style>
  <w:style w:type="character" w:customStyle="1" w:styleId="Heading4Char">
    <w:name w:val="Heading 4 Char"/>
    <w:basedOn w:val="DefaultParagraphFont"/>
    <w:link w:val="Heading4"/>
    <w:semiHidden/>
    <w:rsid w:val="00796811"/>
    <w:rPr>
      <w:rFonts w:asciiTheme="majorHAnsi" w:eastAsiaTheme="majorEastAsia" w:hAnsiTheme="majorHAnsi" w:cstheme="majorBidi"/>
      <w:b/>
      <w:bCs/>
      <w:iCs/>
      <w:color w:val="005EB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811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811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811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811"/>
    <w:rPr>
      <w:rFonts w:asciiTheme="majorHAnsi" w:eastAsiaTheme="majorEastAsia" w:hAnsiTheme="majorHAnsi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811"/>
    <w:rPr>
      <w:rFonts w:asciiTheme="majorHAnsi" w:eastAsiaTheme="majorEastAsia" w:hAnsiTheme="majorHAnsi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autoRedefine/>
    <w:qFormat/>
    <w:rsid w:val="00796811"/>
    <w:pPr>
      <w:contextualSpacing/>
    </w:pPr>
    <w:rPr>
      <w:rFonts w:asciiTheme="majorHAnsi" w:eastAsiaTheme="majorEastAsia" w:hAnsiTheme="majorHAnsi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796811"/>
    <w:rPr>
      <w:rFonts w:asciiTheme="majorHAnsi" w:eastAsiaTheme="majorEastAsia" w:hAnsiTheme="majorHAnsi" w:cstheme="majorBidi"/>
      <w:b/>
      <w:sz w:val="36"/>
      <w:szCs w:val="52"/>
    </w:rPr>
  </w:style>
  <w:style w:type="character" w:styleId="Strong">
    <w:name w:val="Strong"/>
    <w:basedOn w:val="DefaultParagraphFont"/>
    <w:uiPriority w:val="3"/>
    <w:qFormat/>
    <w:rsid w:val="00796811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796811"/>
    <w:rPr>
      <w:szCs w:val="22"/>
    </w:rPr>
  </w:style>
  <w:style w:type="paragraph" w:styleId="ListParagraph">
    <w:name w:val="List Paragraph"/>
    <w:basedOn w:val="Normal"/>
    <w:uiPriority w:val="2"/>
    <w:qFormat/>
    <w:rsid w:val="00796811"/>
    <w:p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6811"/>
    <w:pPr>
      <w:outlineLvl w:val="9"/>
    </w:pPr>
    <w:rPr>
      <w:rFonts w:asciiTheme="majorHAnsi" w:hAnsiTheme="majorHAnsi"/>
      <w:sz w:val="28"/>
    </w:rPr>
  </w:style>
  <w:style w:type="paragraph" w:styleId="Header">
    <w:name w:val="header"/>
    <w:basedOn w:val="Normal"/>
    <w:link w:val="HeaderChar"/>
    <w:uiPriority w:val="99"/>
    <w:unhideWhenUsed/>
    <w:rsid w:val="00E62F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F99"/>
  </w:style>
  <w:style w:type="paragraph" w:styleId="Footer">
    <w:name w:val="footer"/>
    <w:basedOn w:val="Normal"/>
    <w:link w:val="FooterChar"/>
    <w:uiPriority w:val="99"/>
    <w:unhideWhenUsed/>
    <w:rsid w:val="00E62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F99"/>
  </w:style>
  <w:style w:type="character" w:styleId="Hyperlink">
    <w:name w:val="Hyperlink"/>
    <w:basedOn w:val="DefaultParagraphFont"/>
    <w:uiPriority w:val="99"/>
    <w:unhideWhenUsed/>
    <w:rsid w:val="00E62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F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2F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n-tr.spcreferral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Specialist Palliative Care Team referral form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Specialist Palliative Care Team referral form</dc:title>
  <dc:subject/>
  <dc:creator>BAKER, Leanne (CORNWALL PARTNERSHIP NHS FOUNDATION TRUST)</dc:creator>
  <cp:keywords/>
  <dc:description/>
  <cp:lastModifiedBy>WALLIS, Kyle (NHS CORNWALL AND THE ISLES OF SCILLY ICB - 11N)</cp:lastModifiedBy>
  <cp:revision>2</cp:revision>
  <dcterms:created xsi:type="dcterms:W3CDTF">2024-06-13T10:55:00Z</dcterms:created>
  <dcterms:modified xsi:type="dcterms:W3CDTF">2024-06-13T10:55:00Z</dcterms:modified>
</cp:coreProperties>
</file>